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AEA1B" w14:textId="350A35F1" w:rsidR="00EB1C4A" w:rsidRDefault="00EB1C4A" w:rsidP="00EB1C4A">
      <w:pPr>
        <w:pStyle w:val="Footer"/>
        <w:tabs>
          <w:tab w:val="clear" w:pos="4680"/>
          <w:tab w:val="clear" w:pos="9360"/>
        </w:tabs>
        <w:jc w:val="right"/>
        <w:rPr>
          <w:caps/>
          <w:color w:val="E48312" w:themeColor="accent1"/>
        </w:rPr>
      </w:pPr>
      <w:r>
        <w:rPr>
          <w:caps/>
          <w:color w:val="E48312" w:themeColor="accent1"/>
        </w:rPr>
        <w:t>Download materials at advocacyassociates.com</w:t>
      </w:r>
      <w:r w:rsidR="006245FA">
        <w:rPr>
          <w:caps/>
          <w:color w:val="E48312" w:themeColor="accent1"/>
        </w:rPr>
        <w:t>/freebies</w:t>
      </w:r>
    </w:p>
    <w:p w14:paraId="77E6815A" w14:textId="69675B3B" w:rsidR="00331B2B" w:rsidRDefault="00331B2B" w:rsidP="006245FA">
      <w:pPr>
        <w:pStyle w:val="Heading1"/>
        <w:numPr>
          <w:ilvl w:val="0"/>
          <w:numId w:val="0"/>
        </w:numPr>
      </w:pPr>
      <w:r>
        <w:t>Components of Trainings</w:t>
      </w:r>
    </w:p>
    <w:p w14:paraId="1CECF647" w14:textId="21C9A360" w:rsidR="00E1046D" w:rsidRDefault="00595BF8" w:rsidP="00E1046D">
      <w:pPr>
        <w:pStyle w:val="Heading2"/>
      </w:pPr>
      <w:r>
        <w:t>B</w:t>
      </w:r>
      <w:r w:rsidR="00331B2B">
        <w:t xml:space="preserve">asic advocacy/fly-in session: </w:t>
      </w:r>
      <w:r>
        <w:t>h</w:t>
      </w:r>
      <w:r w:rsidR="00331B2B">
        <w:t>ave you prepared for…</w:t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4140"/>
        <w:gridCol w:w="5580"/>
      </w:tblGrid>
      <w:tr w:rsidR="00595BF8" w14:paraId="113B66A5" w14:textId="0FB784DB" w:rsidTr="00595BF8">
        <w:tc>
          <w:tcPr>
            <w:tcW w:w="450" w:type="dxa"/>
          </w:tcPr>
          <w:p w14:paraId="15C5600E" w14:textId="37867F0B" w:rsidR="00595BF8" w:rsidRDefault="00595BF8" w:rsidP="00401121"/>
        </w:tc>
        <w:tc>
          <w:tcPr>
            <w:tcW w:w="4140" w:type="dxa"/>
          </w:tcPr>
          <w:p w14:paraId="5E2DBB59" w14:textId="77777777" w:rsidR="005D4D6C" w:rsidRDefault="005D4D6C" w:rsidP="00401121"/>
          <w:p w14:paraId="5002A9DD" w14:textId="3DEFE385" w:rsidR="00595BF8" w:rsidRDefault="00595BF8" w:rsidP="00401121"/>
        </w:tc>
        <w:tc>
          <w:tcPr>
            <w:tcW w:w="5580" w:type="dxa"/>
            <w:vMerge w:val="restart"/>
          </w:tcPr>
          <w:p w14:paraId="0E708720" w14:textId="4457B558" w:rsidR="00595BF8" w:rsidRDefault="00595BF8" w:rsidP="00595BF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5934A2D" wp14:editId="4AA98FF0">
                  <wp:extent cx="2816352" cy="2743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352" cy="27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BF8" w14:paraId="7152D6F9" w14:textId="0DFC87A2" w:rsidTr="00595BF8">
        <w:sdt>
          <w:sdtPr>
            <w:id w:val="47641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EDD75E0" w14:textId="77777777" w:rsidR="00595BF8" w:rsidRDefault="00595BF8" w:rsidP="004011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14:paraId="00FFD31E" w14:textId="06CFA2C2" w:rsidR="00595BF8" w:rsidRDefault="00595BF8" w:rsidP="00401121">
            <w:r>
              <w:t>What you want: Making the ask</w:t>
            </w:r>
          </w:p>
        </w:tc>
        <w:tc>
          <w:tcPr>
            <w:tcW w:w="5580" w:type="dxa"/>
            <w:vMerge/>
          </w:tcPr>
          <w:p w14:paraId="2BEBFD63" w14:textId="77777777" w:rsidR="00595BF8" w:rsidRDefault="00595BF8" w:rsidP="00401121"/>
        </w:tc>
      </w:tr>
      <w:tr w:rsidR="00595BF8" w14:paraId="08EF2013" w14:textId="176486E6" w:rsidTr="00595BF8">
        <w:sdt>
          <w:sdtPr>
            <w:id w:val="97232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20E0DB1" w14:textId="77777777" w:rsidR="00595BF8" w:rsidRDefault="00595BF8" w:rsidP="004011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14:paraId="402FE849" w14:textId="575FA4FD" w:rsidR="00595BF8" w:rsidRDefault="00595BF8" w:rsidP="00401121">
            <w:r>
              <w:t>Who you’re talking to: Knowing the audience</w:t>
            </w:r>
          </w:p>
        </w:tc>
        <w:tc>
          <w:tcPr>
            <w:tcW w:w="5580" w:type="dxa"/>
            <w:vMerge/>
          </w:tcPr>
          <w:p w14:paraId="0697E76C" w14:textId="77777777" w:rsidR="00595BF8" w:rsidRDefault="00595BF8" w:rsidP="00401121"/>
        </w:tc>
      </w:tr>
      <w:tr w:rsidR="00595BF8" w14:paraId="1691CC82" w14:textId="0C95C0C0" w:rsidTr="00595BF8">
        <w:sdt>
          <w:sdtPr>
            <w:id w:val="-165845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8AE2D6D" w14:textId="77777777" w:rsidR="00595BF8" w:rsidRDefault="00595BF8" w:rsidP="004011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14:paraId="2D11951A" w14:textId="44D7EAD3" w:rsidR="00595BF8" w:rsidRDefault="00595BF8" w:rsidP="00401121">
            <w:r>
              <w:t>How to talk to them: Knowing your message</w:t>
            </w:r>
          </w:p>
        </w:tc>
        <w:tc>
          <w:tcPr>
            <w:tcW w:w="5580" w:type="dxa"/>
            <w:vMerge/>
          </w:tcPr>
          <w:p w14:paraId="68104729" w14:textId="77777777" w:rsidR="00595BF8" w:rsidRDefault="00595BF8" w:rsidP="00401121"/>
        </w:tc>
      </w:tr>
      <w:tr w:rsidR="00595BF8" w14:paraId="1FB7EF93" w14:textId="5386DFB0" w:rsidTr="00595BF8">
        <w:sdt>
          <w:sdtPr>
            <w:id w:val="-197643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25F4455" w14:textId="7C1D195D" w:rsidR="00595BF8" w:rsidRDefault="00595BF8" w:rsidP="004011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14:paraId="4BCD580E" w14:textId="40A164E3" w:rsidR="00595BF8" w:rsidRDefault="00595BF8" w:rsidP="00401121">
            <w:r>
              <w:t>How to follow-up: The “at-home” plan</w:t>
            </w:r>
          </w:p>
        </w:tc>
        <w:tc>
          <w:tcPr>
            <w:tcW w:w="5580" w:type="dxa"/>
            <w:vMerge/>
          </w:tcPr>
          <w:p w14:paraId="78403D13" w14:textId="77777777" w:rsidR="00595BF8" w:rsidRDefault="00595BF8" w:rsidP="00401121"/>
        </w:tc>
      </w:tr>
      <w:tr w:rsidR="00595BF8" w14:paraId="2E2066E0" w14:textId="5373EF72" w:rsidTr="00595BF8">
        <w:sdt>
          <w:sdtPr>
            <w:id w:val="67283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E6E8FC0" w14:textId="5C1ADAAC" w:rsidR="00595BF8" w:rsidRDefault="00595BF8" w:rsidP="004011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14:paraId="228D9F2E" w14:textId="60C4EEBC" w:rsidR="00595BF8" w:rsidRDefault="006245FA" w:rsidP="00401121">
            <w:r>
              <w:t>Encourage engagement through practice phone scripts</w:t>
            </w:r>
          </w:p>
        </w:tc>
        <w:tc>
          <w:tcPr>
            <w:tcW w:w="5580" w:type="dxa"/>
            <w:vMerge/>
          </w:tcPr>
          <w:p w14:paraId="21B5D7D6" w14:textId="77777777" w:rsidR="00595BF8" w:rsidRDefault="00595BF8" w:rsidP="00401121"/>
        </w:tc>
      </w:tr>
      <w:tr w:rsidR="00595BF8" w14:paraId="6F1D632B" w14:textId="5825E40A" w:rsidTr="00595BF8">
        <w:sdt>
          <w:sdtPr>
            <w:id w:val="93440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C177DF0" w14:textId="3E3E0C42" w:rsidR="00595BF8" w:rsidRDefault="00595BF8" w:rsidP="004011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14:paraId="1C471C82" w14:textId="52F46945" w:rsidR="00595BF8" w:rsidRDefault="00595BF8" w:rsidP="00401121">
            <w:r>
              <w:t>Exercises</w:t>
            </w:r>
            <w:r w:rsidR="006245FA">
              <w:t xml:space="preserve"> during the presentation</w:t>
            </w:r>
          </w:p>
        </w:tc>
        <w:tc>
          <w:tcPr>
            <w:tcW w:w="5580" w:type="dxa"/>
            <w:vMerge/>
          </w:tcPr>
          <w:p w14:paraId="40AA2F6C" w14:textId="77777777" w:rsidR="00595BF8" w:rsidRDefault="00595BF8" w:rsidP="00401121"/>
        </w:tc>
      </w:tr>
      <w:tr w:rsidR="00595BF8" w14:paraId="17AAE7E7" w14:textId="5BEA0944" w:rsidTr="00595BF8">
        <w:sdt>
          <w:sdtPr>
            <w:id w:val="-168250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5724E73" w14:textId="205DF82D" w:rsidR="00595BF8" w:rsidRDefault="00595BF8" w:rsidP="004011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14:paraId="1D3865ED" w14:textId="24159CC1" w:rsidR="00595BF8" w:rsidRDefault="006245FA" w:rsidP="00401121">
            <w:r>
              <w:t>Post webinar m</w:t>
            </w:r>
            <w:r w:rsidR="00595BF8">
              <w:t>aterials</w:t>
            </w:r>
          </w:p>
        </w:tc>
        <w:tc>
          <w:tcPr>
            <w:tcW w:w="5580" w:type="dxa"/>
            <w:vMerge/>
          </w:tcPr>
          <w:p w14:paraId="3C725709" w14:textId="77777777" w:rsidR="00595BF8" w:rsidRDefault="00595BF8" w:rsidP="00401121"/>
        </w:tc>
      </w:tr>
    </w:tbl>
    <w:p w14:paraId="75DCC03A" w14:textId="7A52675D" w:rsidR="00331B2B" w:rsidRDefault="00595BF8" w:rsidP="00331B2B">
      <w:pPr>
        <w:pStyle w:val="Heading2"/>
      </w:pPr>
      <w:r>
        <w:t>B</w:t>
      </w:r>
      <w:r w:rsidR="00331B2B">
        <w:t xml:space="preserve">uilding relationships session: </w:t>
      </w:r>
      <w:r>
        <w:t>h</w:t>
      </w:r>
      <w:r w:rsidR="00331B2B">
        <w:t>ave you identified…</w:t>
      </w:r>
    </w:p>
    <w:tbl>
      <w:tblPr>
        <w:tblStyle w:val="TableGrid"/>
        <w:tblW w:w="11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4148"/>
        <w:gridCol w:w="6786"/>
      </w:tblGrid>
      <w:tr w:rsidR="005D4D6C" w14:paraId="7D8AC332" w14:textId="2EEFC88A" w:rsidTr="005D4D6C">
        <w:tc>
          <w:tcPr>
            <w:tcW w:w="442" w:type="dxa"/>
          </w:tcPr>
          <w:p w14:paraId="41CED1EC" w14:textId="77777777" w:rsidR="00A950A1" w:rsidRDefault="00A950A1" w:rsidP="00401121"/>
          <w:sdt>
            <w:sdtPr>
              <w:id w:val="1699889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84C17E" w14:textId="6DED4076" w:rsidR="005D4D6C" w:rsidRDefault="005D4D6C" w:rsidP="004011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48" w:type="dxa"/>
          </w:tcPr>
          <w:p w14:paraId="220881C7" w14:textId="77777777" w:rsidR="005D4D6C" w:rsidRDefault="005D4D6C" w:rsidP="00401121"/>
          <w:p w14:paraId="71FFCDE5" w14:textId="0C8E4047" w:rsidR="005D4D6C" w:rsidRDefault="005D4D6C" w:rsidP="00401121">
            <w:r>
              <w:t>Options/</w:t>
            </w:r>
            <w:r w:rsidR="00A950A1">
              <w:t>s</w:t>
            </w:r>
            <w:r>
              <w:t>trategies to suggest</w:t>
            </w:r>
          </w:p>
        </w:tc>
        <w:tc>
          <w:tcPr>
            <w:tcW w:w="6786" w:type="dxa"/>
            <w:vMerge w:val="restart"/>
          </w:tcPr>
          <w:p w14:paraId="3FED1286" w14:textId="22D8109D" w:rsidR="005D4D6C" w:rsidRDefault="005D4D6C" w:rsidP="005D4D6C">
            <w:r>
              <w:rPr>
                <w:noProof/>
              </w:rPr>
              <w:drawing>
                <wp:inline distT="0" distB="0" distL="0" distR="0" wp14:anchorId="56020EB5" wp14:editId="2D721A19">
                  <wp:extent cx="3657600" cy="2743200"/>
                  <wp:effectExtent l="0" t="0" r="0" b="0"/>
                  <wp:docPr id="6" name="Picture 6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raintheTrainerShor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0A1" w14:paraId="26ED562B" w14:textId="77777777" w:rsidTr="005D4D6C">
        <w:sdt>
          <w:sdtPr>
            <w:id w:val="-26577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</w:tcPr>
              <w:p w14:paraId="6380AA46" w14:textId="0512246F" w:rsidR="00A950A1" w:rsidRDefault="00A950A1" w:rsidP="004011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48" w:type="dxa"/>
          </w:tcPr>
          <w:p w14:paraId="5A112794" w14:textId="5FFE6761" w:rsidR="00A950A1" w:rsidRDefault="00A950A1" w:rsidP="00401121">
            <w:r>
              <w:t>Whether they need a basic training</w:t>
            </w:r>
          </w:p>
        </w:tc>
        <w:tc>
          <w:tcPr>
            <w:tcW w:w="6786" w:type="dxa"/>
            <w:vMerge/>
          </w:tcPr>
          <w:p w14:paraId="5F284509" w14:textId="77777777" w:rsidR="00A950A1" w:rsidRDefault="00A950A1" w:rsidP="005D4D6C">
            <w:pPr>
              <w:rPr>
                <w:noProof/>
              </w:rPr>
            </w:pPr>
          </w:p>
        </w:tc>
      </w:tr>
      <w:tr w:rsidR="005D4D6C" w14:paraId="591A9B35" w14:textId="095D93C8" w:rsidTr="005D4D6C">
        <w:sdt>
          <w:sdtPr>
            <w:id w:val="-17450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</w:tcPr>
              <w:p w14:paraId="627424F9" w14:textId="77777777" w:rsidR="005D4D6C" w:rsidRDefault="005D4D6C" w:rsidP="004011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48" w:type="dxa"/>
          </w:tcPr>
          <w:p w14:paraId="1CBB50E1" w14:textId="5EA8E3E1" w:rsidR="005D4D6C" w:rsidRDefault="005D4D6C" w:rsidP="00401121">
            <w:r>
              <w:t>Messaging strategies</w:t>
            </w:r>
          </w:p>
        </w:tc>
        <w:tc>
          <w:tcPr>
            <w:tcW w:w="6786" w:type="dxa"/>
            <w:vMerge/>
          </w:tcPr>
          <w:p w14:paraId="65FB07F8" w14:textId="77777777" w:rsidR="005D4D6C" w:rsidRDefault="005D4D6C" w:rsidP="00401121"/>
        </w:tc>
      </w:tr>
      <w:tr w:rsidR="005D4D6C" w14:paraId="66936241" w14:textId="6A6D8FCB" w:rsidTr="005D4D6C">
        <w:sdt>
          <w:sdtPr>
            <w:id w:val="134405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</w:tcPr>
              <w:p w14:paraId="6CC1276E" w14:textId="77777777" w:rsidR="005D4D6C" w:rsidRDefault="005D4D6C" w:rsidP="004011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48" w:type="dxa"/>
          </w:tcPr>
          <w:p w14:paraId="4912855F" w14:textId="7B0EE9EC" w:rsidR="005D4D6C" w:rsidRDefault="005D4D6C" w:rsidP="00401121">
            <w:r>
              <w:t>Outcomes and expectations</w:t>
            </w:r>
          </w:p>
        </w:tc>
        <w:tc>
          <w:tcPr>
            <w:tcW w:w="6786" w:type="dxa"/>
            <w:vMerge/>
          </w:tcPr>
          <w:p w14:paraId="0832470D" w14:textId="77777777" w:rsidR="005D4D6C" w:rsidRDefault="005D4D6C" w:rsidP="00401121"/>
        </w:tc>
      </w:tr>
      <w:tr w:rsidR="005D4D6C" w14:paraId="06B54293" w14:textId="0BDC6B35" w:rsidTr="005D4D6C">
        <w:tc>
          <w:tcPr>
            <w:tcW w:w="442" w:type="dxa"/>
          </w:tcPr>
          <w:p w14:paraId="3F2D4229" w14:textId="0E7BF0C0" w:rsidR="005D4D6C" w:rsidRDefault="005D4D6C" w:rsidP="00401121"/>
        </w:tc>
        <w:tc>
          <w:tcPr>
            <w:tcW w:w="4148" w:type="dxa"/>
          </w:tcPr>
          <w:p w14:paraId="465003F9" w14:textId="53200566" w:rsidR="005D4D6C" w:rsidRDefault="005D4D6C" w:rsidP="00401121"/>
        </w:tc>
        <w:tc>
          <w:tcPr>
            <w:tcW w:w="6786" w:type="dxa"/>
            <w:vMerge/>
          </w:tcPr>
          <w:p w14:paraId="22098D8C" w14:textId="77777777" w:rsidR="005D4D6C" w:rsidRDefault="005D4D6C" w:rsidP="00401121"/>
        </w:tc>
      </w:tr>
      <w:tr w:rsidR="005D4D6C" w14:paraId="2C7035AF" w14:textId="6387FDA9" w:rsidTr="005D4D6C">
        <w:tc>
          <w:tcPr>
            <w:tcW w:w="442" w:type="dxa"/>
          </w:tcPr>
          <w:p w14:paraId="72C7B014" w14:textId="77777777" w:rsidR="005D4D6C" w:rsidRDefault="005D4D6C" w:rsidP="00401121"/>
        </w:tc>
        <w:tc>
          <w:tcPr>
            <w:tcW w:w="4148" w:type="dxa"/>
          </w:tcPr>
          <w:p w14:paraId="71BAF5AF" w14:textId="77777777" w:rsidR="005D4D6C" w:rsidRDefault="005D4D6C" w:rsidP="00401121"/>
        </w:tc>
        <w:tc>
          <w:tcPr>
            <w:tcW w:w="6786" w:type="dxa"/>
            <w:vMerge/>
          </w:tcPr>
          <w:p w14:paraId="731B395F" w14:textId="77777777" w:rsidR="005D4D6C" w:rsidRDefault="005D4D6C" w:rsidP="00401121"/>
        </w:tc>
      </w:tr>
      <w:tr w:rsidR="005D4D6C" w14:paraId="364FF597" w14:textId="7674F0D0" w:rsidTr="005D4D6C">
        <w:tc>
          <w:tcPr>
            <w:tcW w:w="442" w:type="dxa"/>
          </w:tcPr>
          <w:p w14:paraId="67C83ED5" w14:textId="77777777" w:rsidR="005D4D6C" w:rsidRDefault="005D4D6C" w:rsidP="00401121"/>
        </w:tc>
        <w:tc>
          <w:tcPr>
            <w:tcW w:w="4148" w:type="dxa"/>
          </w:tcPr>
          <w:p w14:paraId="081F5D6E" w14:textId="77777777" w:rsidR="005D4D6C" w:rsidRDefault="005D4D6C" w:rsidP="00401121"/>
        </w:tc>
        <w:tc>
          <w:tcPr>
            <w:tcW w:w="6786" w:type="dxa"/>
            <w:vMerge/>
          </w:tcPr>
          <w:p w14:paraId="7F474CC7" w14:textId="77777777" w:rsidR="005D4D6C" w:rsidRDefault="005D4D6C" w:rsidP="00401121"/>
        </w:tc>
      </w:tr>
      <w:tr w:rsidR="005D4D6C" w14:paraId="66D0AE15" w14:textId="6D5959D0" w:rsidTr="005D4D6C">
        <w:tc>
          <w:tcPr>
            <w:tcW w:w="442" w:type="dxa"/>
          </w:tcPr>
          <w:p w14:paraId="348D7746" w14:textId="77777777" w:rsidR="005D4D6C" w:rsidRDefault="005D4D6C" w:rsidP="00401121"/>
        </w:tc>
        <w:tc>
          <w:tcPr>
            <w:tcW w:w="4148" w:type="dxa"/>
          </w:tcPr>
          <w:p w14:paraId="322594F8" w14:textId="77777777" w:rsidR="005D4D6C" w:rsidRDefault="005D4D6C" w:rsidP="00401121"/>
        </w:tc>
        <w:tc>
          <w:tcPr>
            <w:tcW w:w="6786" w:type="dxa"/>
            <w:vMerge/>
          </w:tcPr>
          <w:p w14:paraId="17D77395" w14:textId="77777777" w:rsidR="005D4D6C" w:rsidRDefault="005D4D6C" w:rsidP="00401121"/>
        </w:tc>
      </w:tr>
    </w:tbl>
    <w:p w14:paraId="49C9FF22" w14:textId="77777777" w:rsidR="006245FA" w:rsidRDefault="006245FA" w:rsidP="00331B2B">
      <w:pPr>
        <w:pStyle w:val="Heading2"/>
      </w:pPr>
    </w:p>
    <w:p w14:paraId="6E5B33B5" w14:textId="77777777" w:rsidR="006245FA" w:rsidRDefault="006245FA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8"/>
          <w:szCs w:val="28"/>
        </w:rPr>
      </w:pPr>
      <w:r>
        <w:br w:type="page"/>
      </w:r>
    </w:p>
    <w:p w14:paraId="2E935431" w14:textId="654DA260" w:rsidR="00331B2B" w:rsidRDefault="00331B2B" w:rsidP="00331B2B">
      <w:pPr>
        <w:pStyle w:val="Heading2"/>
      </w:pPr>
      <w:r>
        <w:lastRenderedPageBreak/>
        <w:t xml:space="preserve">Grassroots leader session: </w:t>
      </w:r>
      <w:r w:rsidR="00595BF8">
        <w:t>a</w:t>
      </w:r>
      <w:r>
        <w:t>re you ready to help them with…</w:t>
      </w:r>
    </w:p>
    <w:p w14:paraId="6B99A0AA" w14:textId="77777777" w:rsidR="005E2361" w:rsidRPr="005E2361" w:rsidRDefault="005E2361" w:rsidP="005E236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4485"/>
        <w:gridCol w:w="4426"/>
      </w:tblGrid>
      <w:tr w:rsidR="00A950A1" w14:paraId="2AC370B7" w14:textId="64D33F07" w:rsidTr="00A950A1">
        <w:sdt>
          <w:sdtPr>
            <w:id w:val="176741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6511AAA0" w14:textId="77777777" w:rsidR="00A950A1" w:rsidRDefault="00A950A1" w:rsidP="004011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85" w:type="dxa"/>
          </w:tcPr>
          <w:p w14:paraId="71CB9942" w14:textId="430C3D6A" w:rsidR="00A950A1" w:rsidRDefault="00A950A1" w:rsidP="00401121">
            <w:r>
              <w:t>Setting SMART goals</w:t>
            </w:r>
          </w:p>
        </w:tc>
        <w:tc>
          <w:tcPr>
            <w:tcW w:w="4426" w:type="dxa"/>
            <w:vMerge w:val="restart"/>
          </w:tcPr>
          <w:p w14:paraId="1725CC62" w14:textId="77777777" w:rsidR="00A950A1" w:rsidRDefault="00A950A1" w:rsidP="00401121"/>
        </w:tc>
      </w:tr>
      <w:tr w:rsidR="00A950A1" w14:paraId="5371F65E" w14:textId="201E811A" w:rsidTr="00A950A1">
        <w:sdt>
          <w:sdtPr>
            <w:id w:val="213744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26C7DA26" w14:textId="77777777" w:rsidR="00A950A1" w:rsidRDefault="00A950A1" w:rsidP="004011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85" w:type="dxa"/>
          </w:tcPr>
          <w:p w14:paraId="5C08AA16" w14:textId="34A4890D" w:rsidR="00A950A1" w:rsidRDefault="00A950A1" w:rsidP="00401121">
            <w:r>
              <w:t>Knowing their audience</w:t>
            </w:r>
          </w:p>
        </w:tc>
        <w:tc>
          <w:tcPr>
            <w:tcW w:w="4426" w:type="dxa"/>
            <w:vMerge/>
          </w:tcPr>
          <w:p w14:paraId="4D4B9072" w14:textId="77777777" w:rsidR="00A950A1" w:rsidRDefault="00A950A1" w:rsidP="00401121"/>
        </w:tc>
      </w:tr>
      <w:tr w:rsidR="00A950A1" w14:paraId="04E8F21A" w14:textId="66F1429F" w:rsidTr="00A950A1">
        <w:sdt>
          <w:sdtPr>
            <w:id w:val="-146464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56054EF6" w14:textId="77777777" w:rsidR="00A950A1" w:rsidRDefault="00A950A1" w:rsidP="004011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85" w:type="dxa"/>
          </w:tcPr>
          <w:p w14:paraId="24B312E7" w14:textId="71D92D80" w:rsidR="00A950A1" w:rsidRDefault="00A950A1" w:rsidP="00401121">
            <w:r>
              <w:t>Identifying their resources</w:t>
            </w:r>
          </w:p>
        </w:tc>
        <w:tc>
          <w:tcPr>
            <w:tcW w:w="4426" w:type="dxa"/>
            <w:vMerge/>
          </w:tcPr>
          <w:p w14:paraId="5095CC77" w14:textId="77777777" w:rsidR="00A950A1" w:rsidRDefault="00A950A1" w:rsidP="00401121"/>
        </w:tc>
      </w:tr>
      <w:tr w:rsidR="00A950A1" w14:paraId="51B25A03" w14:textId="1DD1D0FE" w:rsidTr="00A950A1">
        <w:sdt>
          <w:sdtPr>
            <w:id w:val="-180338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779C7C2D" w14:textId="77777777" w:rsidR="00A950A1" w:rsidRDefault="00A950A1" w:rsidP="004011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85" w:type="dxa"/>
          </w:tcPr>
          <w:p w14:paraId="4954B50C" w14:textId="63863AB7" w:rsidR="00A950A1" w:rsidRDefault="00A950A1" w:rsidP="00401121">
            <w:r>
              <w:t>Establishing winning messages</w:t>
            </w:r>
          </w:p>
        </w:tc>
        <w:tc>
          <w:tcPr>
            <w:tcW w:w="4426" w:type="dxa"/>
            <w:vMerge/>
          </w:tcPr>
          <w:p w14:paraId="154B58FF" w14:textId="77777777" w:rsidR="00A950A1" w:rsidRDefault="00A950A1" w:rsidP="00401121"/>
        </w:tc>
      </w:tr>
      <w:tr w:rsidR="00A950A1" w14:paraId="7DDAF3E8" w14:textId="06A1F55F" w:rsidTr="00A950A1">
        <w:sdt>
          <w:sdtPr>
            <w:id w:val="10061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4233F7F6" w14:textId="4A47B63F" w:rsidR="00A950A1" w:rsidRDefault="00A950A1" w:rsidP="004011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85" w:type="dxa"/>
          </w:tcPr>
          <w:p w14:paraId="5EBC6E29" w14:textId="3BBBF53F" w:rsidR="00A950A1" w:rsidRDefault="00A950A1" w:rsidP="00401121">
            <w:r>
              <w:t>Developing an action plan</w:t>
            </w:r>
          </w:p>
        </w:tc>
        <w:tc>
          <w:tcPr>
            <w:tcW w:w="4426" w:type="dxa"/>
            <w:vMerge/>
          </w:tcPr>
          <w:p w14:paraId="0E4F02F9" w14:textId="77777777" w:rsidR="00A950A1" w:rsidRDefault="00A950A1" w:rsidP="00401121"/>
        </w:tc>
      </w:tr>
    </w:tbl>
    <w:p w14:paraId="1B7B565E" w14:textId="3C276820" w:rsidR="00595BF8" w:rsidRDefault="00A950A1" w:rsidP="006245FA">
      <w:pPr>
        <w:pStyle w:val="Heading1"/>
        <w:numPr>
          <w:ilvl w:val="0"/>
          <w:numId w:val="0"/>
        </w:numPr>
      </w:pPr>
      <w:bookmarkStart w:id="0" w:name="_GoBack"/>
      <w:bookmarkEnd w:id="0"/>
      <w:r>
        <w:t>Message Formula</w:t>
      </w:r>
    </w:p>
    <w:p w14:paraId="7AD7A359" w14:textId="5F194164" w:rsidR="00A950A1" w:rsidRPr="00A950A1" w:rsidRDefault="00A950A1" w:rsidP="00A950A1">
      <w:r w:rsidRPr="00A950A1">
        <w:t>Hello, my name is [] and I’m from [] (establishes relevancy)</w:t>
      </w:r>
    </w:p>
    <w:p w14:paraId="3DA292B4" w14:textId="77777777" w:rsidR="00A950A1" w:rsidRPr="00A950A1" w:rsidRDefault="00A950A1" w:rsidP="00A950A1">
      <w:r w:rsidRPr="00A950A1">
        <w:t>I am here to talk to you about [key asks]</w:t>
      </w:r>
    </w:p>
    <w:p w14:paraId="20E2E985" w14:textId="77777777" w:rsidR="00A950A1" w:rsidRPr="00A950A1" w:rsidRDefault="00A950A1" w:rsidP="00A950A1">
      <w:r w:rsidRPr="00A950A1">
        <w:t>Knowing of your interest in [info about your audience] I think you’ll be interested as well</w:t>
      </w:r>
    </w:p>
    <w:p w14:paraId="3C255CE6" w14:textId="77777777" w:rsidR="00A950A1" w:rsidRPr="00A950A1" w:rsidRDefault="00A950A1" w:rsidP="00A950A1">
      <w:r w:rsidRPr="00A950A1">
        <w:t>This is important to the people I represent because [personal story]</w:t>
      </w:r>
    </w:p>
    <w:p w14:paraId="0069A545" w14:textId="77777777" w:rsidR="00A950A1" w:rsidRPr="00A950A1" w:rsidRDefault="00A950A1" w:rsidP="00A950A1">
      <w:r w:rsidRPr="00A950A1">
        <w:t>That’s why I really hope you’ll [ask]</w:t>
      </w:r>
    </w:p>
    <w:p w14:paraId="6FF60701" w14:textId="77777777" w:rsidR="00A950A1" w:rsidRPr="00A950A1" w:rsidRDefault="00A950A1" w:rsidP="00A950A1">
      <w:r w:rsidRPr="00A950A1">
        <w:t>I’d like to follow-up by [follow-up ideas]</w:t>
      </w:r>
    </w:p>
    <w:p w14:paraId="7082F3FA" w14:textId="01176FAF" w:rsidR="006245FA" w:rsidRDefault="00A950A1" w:rsidP="00A950A1">
      <w:r w:rsidRPr="00A950A1">
        <w:t>Contact information?</w:t>
      </w:r>
    </w:p>
    <w:p w14:paraId="4961D3A7" w14:textId="16D44385" w:rsidR="006245FA" w:rsidRPr="00A950A1" w:rsidRDefault="006245FA" w:rsidP="006245FA">
      <w:pPr>
        <w:pStyle w:val="Heading1"/>
        <w:numPr>
          <w:ilvl w:val="0"/>
          <w:numId w:val="0"/>
        </w:numPr>
      </w:pPr>
      <w:r>
        <w:t>Specifics for Advocacy Training Webinars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4485"/>
        <w:gridCol w:w="4426"/>
      </w:tblGrid>
      <w:tr w:rsidR="006245FA" w14:paraId="53737937" w14:textId="77777777" w:rsidTr="00FF4456">
        <w:sdt>
          <w:sdtPr>
            <w:id w:val="-148646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3B41506D" w14:textId="77777777" w:rsidR="006245FA" w:rsidRDefault="006245FA" w:rsidP="00FF44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85" w:type="dxa"/>
          </w:tcPr>
          <w:p w14:paraId="53B738FE" w14:textId="7DDFFE1A" w:rsidR="006245FA" w:rsidRDefault="006245FA" w:rsidP="00FF4456">
            <w:r>
              <w:t>Prepare poll questions</w:t>
            </w:r>
          </w:p>
        </w:tc>
        <w:tc>
          <w:tcPr>
            <w:tcW w:w="4426" w:type="dxa"/>
            <w:vMerge w:val="restart"/>
          </w:tcPr>
          <w:p w14:paraId="3712487B" w14:textId="77777777" w:rsidR="006245FA" w:rsidRDefault="006245FA" w:rsidP="00FF4456"/>
        </w:tc>
      </w:tr>
      <w:tr w:rsidR="006245FA" w14:paraId="187AACE7" w14:textId="77777777" w:rsidTr="00FF4456">
        <w:sdt>
          <w:sdtPr>
            <w:id w:val="-1618753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0FFE075A" w14:textId="77777777" w:rsidR="006245FA" w:rsidRDefault="006245FA" w:rsidP="00FF44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85" w:type="dxa"/>
          </w:tcPr>
          <w:p w14:paraId="1F6CCF67" w14:textId="1E6D878E" w:rsidR="006245FA" w:rsidRDefault="006245FA" w:rsidP="00FF4456">
            <w:r>
              <w:t>Use the chat area effectively</w:t>
            </w:r>
          </w:p>
        </w:tc>
        <w:tc>
          <w:tcPr>
            <w:tcW w:w="4426" w:type="dxa"/>
            <w:vMerge/>
          </w:tcPr>
          <w:p w14:paraId="2C5D75BD" w14:textId="77777777" w:rsidR="006245FA" w:rsidRDefault="006245FA" w:rsidP="00FF4456"/>
        </w:tc>
      </w:tr>
      <w:tr w:rsidR="006245FA" w14:paraId="3343B93F" w14:textId="77777777" w:rsidTr="00FF4456">
        <w:sdt>
          <w:sdtPr>
            <w:id w:val="-55731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3547DA35" w14:textId="77777777" w:rsidR="006245FA" w:rsidRDefault="006245FA" w:rsidP="00FF44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85" w:type="dxa"/>
          </w:tcPr>
          <w:p w14:paraId="208AF740" w14:textId="69AA7E0F" w:rsidR="006245FA" w:rsidRDefault="006245FA" w:rsidP="00FF4456">
            <w:r>
              <w:t>Create pre-event scripts</w:t>
            </w:r>
          </w:p>
        </w:tc>
        <w:tc>
          <w:tcPr>
            <w:tcW w:w="4426" w:type="dxa"/>
            <w:vMerge/>
          </w:tcPr>
          <w:p w14:paraId="0E3C1D7B" w14:textId="77777777" w:rsidR="006245FA" w:rsidRDefault="006245FA" w:rsidP="00FF4456"/>
        </w:tc>
      </w:tr>
      <w:tr w:rsidR="006245FA" w14:paraId="642EB38A" w14:textId="77777777" w:rsidTr="00FF4456">
        <w:sdt>
          <w:sdtPr>
            <w:id w:val="-210056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48267D41" w14:textId="77777777" w:rsidR="006245FA" w:rsidRDefault="006245FA" w:rsidP="00FF44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85" w:type="dxa"/>
          </w:tcPr>
          <w:p w14:paraId="079FF884" w14:textId="51FE3BD4" w:rsidR="006245FA" w:rsidRDefault="006245FA" w:rsidP="00FF4456">
            <w:r>
              <w:t>Give advocates time to do exercises and report back</w:t>
            </w:r>
          </w:p>
        </w:tc>
        <w:tc>
          <w:tcPr>
            <w:tcW w:w="4426" w:type="dxa"/>
            <w:vMerge/>
          </w:tcPr>
          <w:p w14:paraId="1F0D8186" w14:textId="77777777" w:rsidR="006245FA" w:rsidRDefault="006245FA" w:rsidP="00FF4456"/>
        </w:tc>
      </w:tr>
      <w:tr w:rsidR="006245FA" w14:paraId="2080A313" w14:textId="77777777" w:rsidTr="00FF4456">
        <w:sdt>
          <w:sdtPr>
            <w:id w:val="2108310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6EAAA85F" w14:textId="77777777" w:rsidR="006245FA" w:rsidRDefault="006245FA" w:rsidP="00FF44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85" w:type="dxa"/>
          </w:tcPr>
          <w:p w14:paraId="240A2C4A" w14:textId="5753F369" w:rsidR="006245FA" w:rsidRDefault="006245FA" w:rsidP="00FF4456">
            <w:r>
              <w:t>Set up websites, etc. before the session and have a Plan B (and C. and D).</w:t>
            </w:r>
          </w:p>
        </w:tc>
        <w:tc>
          <w:tcPr>
            <w:tcW w:w="4426" w:type="dxa"/>
            <w:vMerge/>
          </w:tcPr>
          <w:p w14:paraId="3551DC63" w14:textId="77777777" w:rsidR="006245FA" w:rsidRDefault="006245FA" w:rsidP="00FF4456"/>
        </w:tc>
      </w:tr>
    </w:tbl>
    <w:p w14:paraId="52919F2F" w14:textId="2DB9E6B2" w:rsidR="006245FA" w:rsidRPr="00A950A1" w:rsidRDefault="006245FA" w:rsidP="006245FA">
      <w:pPr>
        <w:pStyle w:val="Heading1"/>
        <w:numPr>
          <w:ilvl w:val="0"/>
          <w:numId w:val="0"/>
        </w:numPr>
      </w:pPr>
      <w:r>
        <w:t xml:space="preserve">Specifics for </w:t>
      </w:r>
      <w:r>
        <w:t>online classes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4485"/>
        <w:gridCol w:w="4426"/>
      </w:tblGrid>
      <w:tr w:rsidR="006245FA" w14:paraId="46A2C7E4" w14:textId="77777777" w:rsidTr="00FF4456">
        <w:sdt>
          <w:sdtPr>
            <w:id w:val="-149887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3794BB65" w14:textId="77777777" w:rsidR="006245FA" w:rsidRDefault="006245FA" w:rsidP="00FF44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85" w:type="dxa"/>
          </w:tcPr>
          <w:p w14:paraId="5FE5EC0E" w14:textId="6C215A34" w:rsidR="006245FA" w:rsidRDefault="006245FA" w:rsidP="00FF4456">
            <w:r>
              <w:t>Mix up the learning materials (videos, documents, etc.)</w:t>
            </w:r>
          </w:p>
        </w:tc>
        <w:tc>
          <w:tcPr>
            <w:tcW w:w="4426" w:type="dxa"/>
            <w:vMerge w:val="restart"/>
          </w:tcPr>
          <w:p w14:paraId="129DB12D" w14:textId="77777777" w:rsidR="006245FA" w:rsidRDefault="006245FA" w:rsidP="00FF4456"/>
        </w:tc>
      </w:tr>
      <w:tr w:rsidR="006245FA" w14:paraId="73E48959" w14:textId="77777777" w:rsidTr="00FF4456">
        <w:sdt>
          <w:sdtPr>
            <w:id w:val="153337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6DDB46AC" w14:textId="77777777" w:rsidR="006245FA" w:rsidRDefault="006245FA" w:rsidP="00FF44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85" w:type="dxa"/>
          </w:tcPr>
          <w:p w14:paraId="10333451" w14:textId="18272067" w:rsidR="006245FA" w:rsidRDefault="006245FA" w:rsidP="00FF4456">
            <w:r>
              <w:t>Choose between asynchronous, synchronous and hybrid approaches</w:t>
            </w:r>
          </w:p>
        </w:tc>
        <w:tc>
          <w:tcPr>
            <w:tcW w:w="4426" w:type="dxa"/>
            <w:vMerge/>
          </w:tcPr>
          <w:p w14:paraId="176AB669" w14:textId="77777777" w:rsidR="006245FA" w:rsidRDefault="006245FA" w:rsidP="00FF4456"/>
        </w:tc>
      </w:tr>
      <w:tr w:rsidR="006245FA" w14:paraId="12BD5C5E" w14:textId="77777777" w:rsidTr="00FF4456">
        <w:sdt>
          <w:sdtPr>
            <w:id w:val="126626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217605CF" w14:textId="77777777" w:rsidR="006245FA" w:rsidRDefault="006245FA" w:rsidP="00FF44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85" w:type="dxa"/>
          </w:tcPr>
          <w:p w14:paraId="47C98E05" w14:textId="464F3D9F" w:rsidR="006245FA" w:rsidRDefault="006245FA" w:rsidP="00FF4456">
            <w:r>
              <w:t>KISS (Keep It Simple Stupid)</w:t>
            </w:r>
          </w:p>
        </w:tc>
        <w:tc>
          <w:tcPr>
            <w:tcW w:w="4426" w:type="dxa"/>
            <w:vMerge/>
          </w:tcPr>
          <w:p w14:paraId="1A5A3C05" w14:textId="77777777" w:rsidR="006245FA" w:rsidRDefault="006245FA" w:rsidP="00FF4456"/>
        </w:tc>
      </w:tr>
      <w:tr w:rsidR="006245FA" w14:paraId="33F2931A" w14:textId="77777777" w:rsidTr="00FF4456">
        <w:sdt>
          <w:sdtPr>
            <w:id w:val="43734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058D3FBE" w14:textId="77777777" w:rsidR="006245FA" w:rsidRDefault="006245FA" w:rsidP="00FF44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85" w:type="dxa"/>
          </w:tcPr>
          <w:p w14:paraId="16D31B57" w14:textId="6512E264" w:rsidR="006245FA" w:rsidRDefault="006245FA" w:rsidP="00FF4456">
            <w:r>
              <w:t>Use LMS that suits your needs (and budget)</w:t>
            </w:r>
          </w:p>
        </w:tc>
        <w:tc>
          <w:tcPr>
            <w:tcW w:w="4426" w:type="dxa"/>
            <w:vMerge/>
          </w:tcPr>
          <w:p w14:paraId="3BCC9EBD" w14:textId="77777777" w:rsidR="006245FA" w:rsidRDefault="006245FA" w:rsidP="00FF4456"/>
        </w:tc>
      </w:tr>
      <w:tr w:rsidR="006245FA" w14:paraId="67590418" w14:textId="77777777" w:rsidTr="00FF4456">
        <w:sdt>
          <w:sdtPr>
            <w:id w:val="55874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7C020922" w14:textId="77777777" w:rsidR="006245FA" w:rsidRDefault="006245FA" w:rsidP="00FF44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85" w:type="dxa"/>
          </w:tcPr>
          <w:p w14:paraId="7525627F" w14:textId="3F2408AE" w:rsidR="006245FA" w:rsidRDefault="006245FA" w:rsidP="00FF4456">
            <w:r>
              <w:t>Consider further engagement through micro-certifications</w:t>
            </w:r>
          </w:p>
        </w:tc>
        <w:tc>
          <w:tcPr>
            <w:tcW w:w="4426" w:type="dxa"/>
            <w:vMerge/>
          </w:tcPr>
          <w:p w14:paraId="364099CC" w14:textId="77777777" w:rsidR="006245FA" w:rsidRDefault="006245FA" w:rsidP="00FF4456"/>
        </w:tc>
      </w:tr>
    </w:tbl>
    <w:p w14:paraId="3BAF159D" w14:textId="77777777" w:rsidR="00A950A1" w:rsidRPr="00A950A1" w:rsidRDefault="00A950A1" w:rsidP="00A950A1"/>
    <w:sectPr w:rsidR="00A950A1" w:rsidRPr="00A950A1" w:rsidSect="00831517">
      <w:headerReference w:type="default" r:id="rId10"/>
      <w:footerReference w:type="default" r:id="rId11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80A36" w14:textId="77777777" w:rsidR="00B65F02" w:rsidRDefault="00B65F02" w:rsidP="00A950A1">
      <w:pPr>
        <w:spacing w:after="0" w:line="240" w:lineRule="auto"/>
      </w:pPr>
      <w:r>
        <w:separator/>
      </w:r>
    </w:p>
  </w:endnote>
  <w:endnote w:type="continuationSeparator" w:id="0">
    <w:p w14:paraId="40E5D5DE" w14:textId="77777777" w:rsidR="00B65F02" w:rsidRDefault="00B65F02" w:rsidP="00A9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CEC94" w14:textId="66790B30" w:rsidR="00A950A1" w:rsidRDefault="00A950A1" w:rsidP="00A950A1">
    <w:pPr>
      <w:pStyle w:val="Footer"/>
      <w:tabs>
        <w:tab w:val="clear" w:pos="4680"/>
        <w:tab w:val="clear" w:pos="9360"/>
      </w:tabs>
      <w:rPr>
        <w:caps/>
        <w:color w:val="E48312" w:themeColor="accent1"/>
      </w:rPr>
    </w:pPr>
    <w:r>
      <w:rPr>
        <w:caps/>
        <w:color w:val="E48312" w:themeColor="accent1"/>
      </w:rPr>
      <w:t>Advocacy Associates</w:t>
    </w:r>
    <w:r>
      <w:rPr>
        <w:caps/>
        <w:color w:val="E48312" w:themeColor="accent1"/>
      </w:rPr>
      <w:tab/>
    </w:r>
    <w:r>
      <w:rPr>
        <w:caps/>
        <w:color w:val="E48312" w:themeColor="accent1"/>
      </w:rPr>
      <w:tab/>
    </w:r>
    <w:hyperlink r:id="rId1" w:history="1">
      <w:r w:rsidRPr="00202B06">
        <w:rPr>
          <w:rStyle w:val="Hyperlink"/>
          <w:caps/>
        </w:rPr>
        <w:t>info@advocacyassociates.com</w:t>
      </w:r>
    </w:hyperlink>
    <w:r>
      <w:rPr>
        <w:caps/>
        <w:color w:val="E48312" w:themeColor="accent1"/>
      </w:rPr>
      <w:tab/>
    </w:r>
    <w:r>
      <w:rPr>
        <w:caps/>
        <w:color w:val="E48312" w:themeColor="accent1"/>
      </w:rPr>
      <w:tab/>
      <w:t>(202) 349-1030</w:t>
    </w:r>
  </w:p>
  <w:p w14:paraId="33ABA66D" w14:textId="77777777" w:rsidR="00A950A1" w:rsidRDefault="00A95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D7314" w14:textId="77777777" w:rsidR="00B65F02" w:rsidRDefault="00B65F02" w:rsidP="00A950A1">
      <w:pPr>
        <w:spacing w:after="0" w:line="240" w:lineRule="auto"/>
      </w:pPr>
      <w:r>
        <w:separator/>
      </w:r>
    </w:p>
  </w:footnote>
  <w:footnote w:type="continuationSeparator" w:id="0">
    <w:p w14:paraId="162BC257" w14:textId="77777777" w:rsidR="00B65F02" w:rsidRDefault="00B65F02" w:rsidP="00A9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CDCAA" w14:textId="1EB57E3F" w:rsidR="00A950A1" w:rsidRDefault="00A950A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3B9005B" wp14:editId="5B4F6D8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118C0AF" w14:textId="48C6D7A1" w:rsidR="00A950A1" w:rsidRPr="00A950A1" w:rsidRDefault="00A950A1" w:rsidP="00EB1C4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right"/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A950A1"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Train the trainer Checklist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3B9005B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" o:allowoverlap="f" fillcolor="#e48312 [3204]" stroked="f" strokeweight="1.25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118C0AF" w14:textId="48C6D7A1" w:rsidR="00A950A1" w:rsidRPr="00A950A1" w:rsidRDefault="00A950A1" w:rsidP="00EB1C4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right"/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A950A1"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Train the trainer Checklist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E5F2207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6D"/>
    <w:rsid w:val="000439E4"/>
    <w:rsid w:val="000576E8"/>
    <w:rsid w:val="001B7FFA"/>
    <w:rsid w:val="00331B2B"/>
    <w:rsid w:val="00354330"/>
    <w:rsid w:val="003C623B"/>
    <w:rsid w:val="00595BF8"/>
    <w:rsid w:val="005D4D6C"/>
    <w:rsid w:val="005E2361"/>
    <w:rsid w:val="006245FA"/>
    <w:rsid w:val="00831517"/>
    <w:rsid w:val="008B04E4"/>
    <w:rsid w:val="00A950A1"/>
    <w:rsid w:val="00AA4B4A"/>
    <w:rsid w:val="00B65F02"/>
    <w:rsid w:val="00E1046D"/>
    <w:rsid w:val="00EB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C1F96"/>
  <w15:chartTrackingRefBased/>
  <w15:docId w15:val="{04C9D068-BC3C-4A42-BBC9-EEA30FD5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46D"/>
  </w:style>
  <w:style w:type="paragraph" w:styleId="Heading1">
    <w:name w:val="heading 1"/>
    <w:basedOn w:val="Normal"/>
    <w:next w:val="Normal"/>
    <w:link w:val="Heading1Char"/>
    <w:uiPriority w:val="9"/>
    <w:qFormat/>
    <w:rsid w:val="00E1046D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46D"/>
    <w:pPr>
      <w:keepNext/>
      <w:keepLines/>
      <w:spacing w:before="360" w:after="0"/>
      <w:ind w:left="576" w:hanging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46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46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46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49533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046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9533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46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046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046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46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1046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1046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46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046D"/>
    <w:rPr>
      <w:rFonts w:asciiTheme="majorHAnsi" w:eastAsiaTheme="majorEastAsia" w:hAnsiTheme="majorHAnsi" w:cstheme="majorBidi"/>
      <w:color w:val="49533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046D"/>
    <w:rPr>
      <w:rFonts w:asciiTheme="majorHAnsi" w:eastAsiaTheme="majorEastAsia" w:hAnsiTheme="majorHAnsi" w:cstheme="majorBidi"/>
      <w:i/>
      <w:iCs/>
      <w:color w:val="49533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4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04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04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046D"/>
    <w:pPr>
      <w:spacing w:after="200" w:line="240" w:lineRule="auto"/>
    </w:pPr>
    <w:rPr>
      <w:i/>
      <w:iCs/>
      <w:color w:val="637052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04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046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46D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E1046D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E1046D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E1046D"/>
    <w:rPr>
      <w:i/>
      <w:iCs/>
      <w:color w:val="auto"/>
    </w:rPr>
  </w:style>
  <w:style w:type="paragraph" w:styleId="NoSpacing">
    <w:name w:val="No Spacing"/>
    <w:uiPriority w:val="1"/>
    <w:qFormat/>
    <w:rsid w:val="00E104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046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1046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046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046D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E1046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1046D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E1046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1046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1046D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046D"/>
    <w:pPr>
      <w:outlineLvl w:val="9"/>
    </w:pPr>
  </w:style>
  <w:style w:type="table" w:styleId="TableGrid">
    <w:name w:val="Table Grid"/>
    <w:basedOn w:val="TableNormal"/>
    <w:uiPriority w:val="39"/>
    <w:rsid w:val="00E1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0A1"/>
  </w:style>
  <w:style w:type="paragraph" w:styleId="Footer">
    <w:name w:val="footer"/>
    <w:basedOn w:val="Normal"/>
    <w:link w:val="FooterChar"/>
    <w:uiPriority w:val="99"/>
    <w:unhideWhenUsed/>
    <w:rsid w:val="00A95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0A1"/>
  </w:style>
  <w:style w:type="character" w:styleId="Hyperlink">
    <w:name w:val="Hyperlink"/>
    <w:basedOn w:val="DefaultParagraphFont"/>
    <w:uiPriority w:val="99"/>
    <w:unhideWhenUsed/>
    <w:rsid w:val="00A950A1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2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dvocacyassociates.com" TargetMode="External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B294B-54B3-4465-8048-ED718ADB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 the trainer Checklist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 the trainer Checklist</dc:title>
  <dc:subject/>
  <dc:creator>Stephanie Vance</dc:creator>
  <cp:keywords/>
  <dc:description/>
  <cp:lastModifiedBy>Stephanie Vance</cp:lastModifiedBy>
  <cp:revision>4</cp:revision>
  <dcterms:created xsi:type="dcterms:W3CDTF">2020-03-23T19:46:00Z</dcterms:created>
  <dcterms:modified xsi:type="dcterms:W3CDTF">2020-03-23T20:01:00Z</dcterms:modified>
</cp:coreProperties>
</file>